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36B">
        <w:rPr>
          <w:rFonts w:ascii="Times New Roman" w:eastAsia="Calibri" w:hAnsi="Times New Roman" w:cs="Times New Roman"/>
          <w:b/>
          <w:sz w:val="28"/>
          <w:szCs w:val="28"/>
        </w:rPr>
        <w:t xml:space="preserve">СОВЕТ НАРОДНЫХ ДЕПУТАТОВ 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63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БЫЧКОВСКОГО   СЕЛЬСКОГО ПОСЕЛЕНИЯ 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36B">
        <w:rPr>
          <w:rFonts w:ascii="Times New Roman" w:eastAsia="Calibri" w:hAnsi="Times New Roman" w:cs="Times New Roman"/>
          <w:b/>
          <w:sz w:val="28"/>
          <w:szCs w:val="28"/>
        </w:rPr>
        <w:t>ПЕТРОПАВЛОВСКОГО МУНИЦИПАЛЬНОГО РАЙОНА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36B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63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РЕШЕНИЕ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636B">
        <w:rPr>
          <w:rFonts w:ascii="Times New Roman" w:eastAsia="Calibri" w:hAnsi="Times New Roman" w:cs="Times New Roman"/>
          <w:sz w:val="28"/>
          <w:szCs w:val="28"/>
          <w:u w:val="single"/>
        </w:rPr>
        <w:t>от   11.02.2025г.   №1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1F636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F636B">
        <w:rPr>
          <w:rFonts w:ascii="Times New Roman" w:eastAsia="Calibri" w:hAnsi="Times New Roman" w:cs="Times New Roman"/>
          <w:sz w:val="28"/>
          <w:szCs w:val="28"/>
        </w:rPr>
        <w:t>. Бычок</w:t>
      </w:r>
    </w:p>
    <w:p w:rsidR="001F636B" w:rsidRPr="001F636B" w:rsidRDefault="001F636B" w:rsidP="001F636B">
      <w:pPr>
        <w:tabs>
          <w:tab w:val="left" w:pos="0"/>
        </w:tabs>
        <w:spacing w:after="0" w:line="240" w:lineRule="auto"/>
        <w:ind w:right="41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1F636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 депутатов   </w:t>
      </w:r>
      <w:proofErr w:type="spellStart"/>
      <w:r w:rsidRPr="001F636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Бычковского</w:t>
      </w:r>
      <w:proofErr w:type="spellEnd"/>
      <w:r w:rsidRPr="001F636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  поселения  от 28.10.2015 года № 10     «О      налоге      на       имущество физических лиц»</w:t>
      </w:r>
    </w:p>
    <w:bookmarkEnd w:id="0"/>
    <w:p w:rsidR="001F636B" w:rsidRPr="001F636B" w:rsidRDefault="001F636B" w:rsidP="001F636B">
      <w:pPr>
        <w:widowControl w:val="0"/>
        <w:autoSpaceDE w:val="0"/>
        <w:autoSpaceDN w:val="0"/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1F636B">
        <w:rPr>
          <w:rFonts w:ascii="Times New Roman" w:eastAsia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08.08.2024г №259-ФЗ</w:t>
      </w:r>
      <w:r w:rsidRPr="001F636B">
        <w:rPr>
          <w:rFonts w:ascii="Times New Roman" w:eastAsia="Times New Roman" w:hAnsi="Times New Roman" w:cs="Times New Roman"/>
          <w:sz w:val="28"/>
          <w:szCs w:val="28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Федеральным законом от 06.10.2003 №131–ФЗ «Об общих принципах организации местного самоуправления в Российской Федерации»</w:t>
      </w: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, Совет народных депутатов </w:t>
      </w:r>
      <w:proofErr w:type="spellStart"/>
      <w:r w:rsidRPr="001F636B">
        <w:rPr>
          <w:rFonts w:ascii="Times New Roman" w:eastAsia="Calibri" w:hAnsi="Times New Roman" w:cs="Times New Roman"/>
          <w:sz w:val="28"/>
          <w:szCs w:val="28"/>
        </w:rPr>
        <w:t>Бычковского</w:t>
      </w:r>
      <w:proofErr w:type="spellEnd"/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1F636B" w:rsidRPr="001F636B" w:rsidRDefault="001F636B" w:rsidP="001F636B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1F63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F636B">
        <w:rPr>
          <w:rFonts w:ascii="Times New Roman" w:eastAsia="Times New Roman" w:hAnsi="Times New Roman" w:cs="Times New Roman"/>
          <w:sz w:val="28"/>
          <w:szCs w:val="28"/>
        </w:rPr>
        <w:t xml:space="preserve">  1.  Внести в решение Совета народных депутатов </w:t>
      </w:r>
      <w:proofErr w:type="spellStart"/>
      <w:r w:rsidRPr="001F636B">
        <w:rPr>
          <w:rFonts w:ascii="Times New Roman" w:eastAsia="Times New Roman" w:hAnsi="Times New Roman" w:cs="Times New Roman"/>
          <w:sz w:val="28"/>
          <w:szCs w:val="28"/>
        </w:rPr>
        <w:t>Бычковского</w:t>
      </w:r>
      <w:proofErr w:type="spellEnd"/>
      <w:r w:rsidRPr="001F63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28.10.2015 года № 10 «О налоге на имущество физических лиц» следующие изменения: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F636B">
        <w:rPr>
          <w:rFonts w:ascii="Times New Roman" w:eastAsia="Times New Roman" w:hAnsi="Times New Roman" w:cs="Times New Roman"/>
          <w:sz w:val="28"/>
          <w:szCs w:val="28"/>
        </w:rPr>
        <w:t>1.1. Исключить из пункта 2 подпункты 2.1. и 2.2.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36B">
        <w:rPr>
          <w:rFonts w:ascii="Times New Roman" w:eastAsia="Times New Roman" w:hAnsi="Times New Roman" w:cs="Times New Roman"/>
          <w:sz w:val="28"/>
          <w:szCs w:val="28"/>
        </w:rPr>
        <w:t xml:space="preserve">           2.  Настоящее решение вступает в силу со дня опубликования и распространяет своё действие   на правоотношения, возникшие с 01                            января 2025 года.</w:t>
      </w:r>
    </w:p>
    <w:p w:rsidR="001F636B" w:rsidRPr="001F636B" w:rsidRDefault="001F636B" w:rsidP="001F636B">
      <w:pPr>
        <w:widowControl w:val="0"/>
        <w:numPr>
          <w:ilvl w:val="0"/>
          <w:numId w:val="1"/>
        </w:numPr>
        <w:autoSpaceDE w:val="0"/>
        <w:autoSpaceDN w:val="0"/>
        <w:spacing w:before="87" w:after="0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F636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районной газете «Родное </w:t>
      </w:r>
      <w:proofErr w:type="spellStart"/>
      <w:r w:rsidRPr="001F636B">
        <w:rPr>
          <w:rFonts w:ascii="Times New Roman" w:eastAsia="Times New Roman" w:hAnsi="Times New Roman" w:cs="Times New Roman"/>
          <w:sz w:val="28"/>
          <w:szCs w:val="28"/>
        </w:rPr>
        <w:t>Придонье</w:t>
      </w:r>
      <w:proofErr w:type="spellEnd"/>
      <w:r w:rsidRPr="001F63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uto"/>
        <w:ind w:left="627"/>
        <w:rPr>
          <w:rFonts w:ascii="Times New Roman" w:eastAsia="Times New Roman" w:hAnsi="Times New Roman" w:cs="Times New Roman"/>
          <w:sz w:val="28"/>
          <w:szCs w:val="28"/>
        </w:rPr>
      </w:pP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Глава          </w:t>
      </w:r>
      <w:proofErr w:type="spellStart"/>
      <w:r w:rsidRPr="001F636B">
        <w:rPr>
          <w:rFonts w:ascii="Times New Roman" w:eastAsia="Calibri" w:hAnsi="Times New Roman" w:cs="Times New Roman"/>
          <w:sz w:val="28"/>
          <w:szCs w:val="28"/>
        </w:rPr>
        <w:t>Бычковского</w:t>
      </w:r>
      <w:proofErr w:type="spellEnd"/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сельского      поселения                                                         </w:t>
      </w:r>
      <w:proofErr w:type="spellStart"/>
      <w:r w:rsidRPr="001F636B">
        <w:rPr>
          <w:rFonts w:ascii="Times New Roman" w:eastAsia="Calibri" w:hAnsi="Times New Roman" w:cs="Times New Roman"/>
          <w:sz w:val="28"/>
          <w:szCs w:val="28"/>
        </w:rPr>
        <w:t>П.И.Волков</w:t>
      </w:r>
      <w:proofErr w:type="spellEnd"/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1F636B">
        <w:rPr>
          <w:rFonts w:ascii="Times New Roman" w:eastAsia="Calibri" w:hAnsi="Times New Roman" w:cs="Times New Roman"/>
          <w:sz w:val="28"/>
          <w:szCs w:val="28"/>
        </w:rPr>
        <w:t>народных</w:t>
      </w:r>
      <w:proofErr w:type="gramEnd"/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депутатов    </w:t>
      </w:r>
      <w:proofErr w:type="spellStart"/>
      <w:r w:rsidRPr="001F636B">
        <w:rPr>
          <w:rFonts w:ascii="Times New Roman" w:eastAsia="Calibri" w:hAnsi="Times New Roman" w:cs="Times New Roman"/>
          <w:sz w:val="28"/>
          <w:szCs w:val="28"/>
        </w:rPr>
        <w:t>Бычковского</w:t>
      </w:r>
      <w:proofErr w:type="spellEnd"/>
    </w:p>
    <w:p w:rsidR="001F636B" w:rsidRPr="001F636B" w:rsidRDefault="001F636B" w:rsidP="001F636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F636B">
        <w:rPr>
          <w:rFonts w:ascii="Times New Roman" w:eastAsia="Calibri" w:hAnsi="Times New Roman" w:cs="Times New Roman"/>
          <w:sz w:val="28"/>
          <w:szCs w:val="28"/>
        </w:rPr>
        <w:t xml:space="preserve">сельского                    поселения                                              </w:t>
      </w:r>
      <w:proofErr w:type="spellStart"/>
      <w:r w:rsidRPr="001F636B">
        <w:rPr>
          <w:rFonts w:ascii="Times New Roman" w:eastAsia="Calibri" w:hAnsi="Times New Roman" w:cs="Times New Roman"/>
          <w:sz w:val="28"/>
          <w:szCs w:val="28"/>
        </w:rPr>
        <w:t>З.И.Гурина</w:t>
      </w:r>
      <w:proofErr w:type="spellEnd"/>
    </w:p>
    <w:p w:rsidR="004B2438" w:rsidRDefault="004B2438"/>
    <w:sectPr w:rsidR="004B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B"/>
    <w:rsid w:val="00111CFB"/>
    <w:rsid w:val="001F636B"/>
    <w:rsid w:val="004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2025-02-11T13:45:00Z</dcterms:created>
  <dcterms:modified xsi:type="dcterms:W3CDTF">2025-02-11T13:46:00Z</dcterms:modified>
</cp:coreProperties>
</file>